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BFE6" w14:textId="0C197014" w:rsidR="00B15DB8" w:rsidRDefault="00B15DB8" w:rsidP="00B15DB8">
      <w:pPr>
        <w:spacing w:after="120" w:line="240" w:lineRule="auto"/>
        <w:jc w:val="center"/>
        <w:rPr>
          <w:rStyle w:val="s1"/>
          <w:b/>
          <w:bCs/>
        </w:rPr>
      </w:pPr>
      <w:r>
        <w:rPr>
          <w:rStyle w:val="s1"/>
          <w:b/>
          <w:bCs/>
        </w:rPr>
        <w:t>STEP-BY-STEP GUIDE ON HOW TO WORK WITH YOUR STATE GOVERNMENT REPRESENTATIVE FOR ACCESSIBLE PARKING ADVOCACY</w:t>
      </w:r>
    </w:p>
    <w:p w14:paraId="647EB86B" w14:textId="77777777" w:rsidR="00B15DB8" w:rsidRDefault="00B15DB8" w:rsidP="00B15DB8">
      <w:pPr>
        <w:spacing w:after="120" w:line="240" w:lineRule="auto"/>
        <w:rPr>
          <w:rStyle w:val="s1"/>
          <w:b/>
          <w:bCs/>
        </w:rPr>
      </w:pPr>
    </w:p>
    <w:p w14:paraId="7E310A8F" w14:textId="2779568A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1: Find your state representative and state senator</w:t>
      </w:r>
    </w:p>
    <w:p w14:paraId="3A6F0284" w14:textId="57C341A5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1.</w:t>
      </w:r>
      <w:r w:rsidRPr="00B15DB8">
        <w:rPr>
          <w:rStyle w:val="apple-tab-span"/>
        </w:rPr>
        <w:tab/>
      </w:r>
      <w:r w:rsidRPr="00B15DB8">
        <w:rPr>
          <w:rStyle w:val="s2"/>
        </w:rPr>
        <w:t>Google: </w:t>
      </w:r>
      <w:r w:rsidRPr="00B15DB8">
        <w:rPr>
          <w:rStyle w:val="s1"/>
          <w:b/>
          <w:bCs/>
        </w:rPr>
        <w:t>“Find my legislator + [Your State]”</w:t>
      </w:r>
    </w:p>
    <w:p w14:paraId="4FC05174" w14:textId="78BA49F4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2.</w:t>
      </w:r>
      <w:r w:rsidRPr="00B15DB8">
        <w:rPr>
          <w:rStyle w:val="apple-tab-span"/>
        </w:rPr>
        <w:tab/>
      </w:r>
      <w:r w:rsidRPr="00B15DB8">
        <w:rPr>
          <w:rStyle w:val="s2"/>
        </w:rPr>
        <w:t>Use the official state legislature or voter lookup website.</w:t>
      </w:r>
    </w:p>
    <w:p w14:paraId="20019E44" w14:textId="1DB40EE1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3.</w:t>
      </w:r>
      <w:r w:rsidRPr="00B15DB8">
        <w:rPr>
          <w:rStyle w:val="apple-tab-span"/>
        </w:rPr>
        <w:tab/>
      </w:r>
      <w:r w:rsidRPr="00B15DB8">
        <w:rPr>
          <w:rStyle w:val="s2"/>
        </w:rPr>
        <w:t>Enter your </w:t>
      </w:r>
      <w:r w:rsidRPr="00B15DB8">
        <w:rPr>
          <w:rStyle w:val="s1"/>
          <w:b/>
          <w:bCs/>
        </w:rPr>
        <w:t>home address</w:t>
      </w:r>
      <w:r w:rsidRPr="00B15DB8">
        <w:rPr>
          <w:rStyle w:val="s2"/>
        </w:rPr>
        <w:t>.</w:t>
      </w:r>
    </w:p>
    <w:p w14:paraId="79216959" w14:textId="1FAB7D2C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4.</w:t>
      </w:r>
      <w:r w:rsidRPr="00B15DB8">
        <w:rPr>
          <w:rStyle w:val="apple-tab-span"/>
        </w:rPr>
        <w:tab/>
      </w:r>
      <w:r w:rsidRPr="00B15DB8">
        <w:rPr>
          <w:rStyle w:val="s2"/>
        </w:rPr>
        <w:t>Write down:</w:t>
      </w:r>
    </w:p>
    <w:p w14:paraId="11D36296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Your </w:t>
      </w:r>
      <w:r w:rsidRPr="00B15DB8">
        <w:rPr>
          <w:rStyle w:val="s1"/>
          <w:b/>
          <w:bCs/>
        </w:rPr>
        <w:t>State House/Assembly Representative</w:t>
      </w:r>
    </w:p>
    <w:p w14:paraId="7579D381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Your </w:t>
      </w:r>
      <w:r w:rsidRPr="00B15DB8">
        <w:rPr>
          <w:rStyle w:val="s1"/>
          <w:b/>
          <w:bCs/>
        </w:rPr>
        <w:t>State Senator</w:t>
      </w:r>
    </w:p>
    <w:p w14:paraId="5DB3F2D9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Their </w:t>
      </w:r>
      <w:r w:rsidRPr="00B15DB8">
        <w:rPr>
          <w:rStyle w:val="s1"/>
          <w:b/>
          <w:bCs/>
        </w:rPr>
        <w:t>contact form link and/or email</w:t>
      </w:r>
    </w:p>
    <w:p w14:paraId="53B5CEB9" w14:textId="77777777" w:rsid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Your </w:t>
      </w:r>
      <w:r w:rsidRPr="00B15DB8">
        <w:rPr>
          <w:rStyle w:val="s1"/>
          <w:b/>
          <w:bCs/>
        </w:rPr>
        <w:t>district number</w:t>
      </w:r>
    </w:p>
    <w:p w14:paraId="3FF6E6FE" w14:textId="0A1145F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Contact </w:t>
      </w:r>
      <w:r w:rsidRPr="00B15DB8">
        <w:rPr>
          <w:rStyle w:val="s1"/>
          <w:b/>
          <w:bCs/>
        </w:rPr>
        <w:t>both</w:t>
      </w:r>
      <w:r w:rsidRPr="00B15DB8">
        <w:rPr>
          <w:rStyle w:val="s2"/>
        </w:rPr>
        <w:t>. It increases the odds that someone takes ownership.</w:t>
      </w:r>
    </w:p>
    <w:p w14:paraId="7E087530" w14:textId="77777777" w:rsidR="00B15DB8" w:rsidRPr="00B15DB8" w:rsidRDefault="00B15DB8" w:rsidP="00B15DB8">
      <w:pPr>
        <w:spacing w:after="120" w:line="240" w:lineRule="auto"/>
      </w:pPr>
    </w:p>
    <w:p w14:paraId="2377A3E0" w14:textId="1BC1CE48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2: Decide how you’ll contact them</w:t>
      </w:r>
    </w:p>
    <w:p w14:paraId="3FD692B4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Most offices accept:</w:t>
      </w:r>
    </w:p>
    <w:p w14:paraId="25C6E46D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A </w:t>
      </w:r>
      <w:r w:rsidRPr="00B15DB8">
        <w:rPr>
          <w:rStyle w:val="s1"/>
          <w:b/>
          <w:bCs/>
        </w:rPr>
        <w:t>contact form</w:t>
      </w:r>
      <w:r w:rsidRPr="00B15DB8">
        <w:rPr>
          <w:rStyle w:val="s2"/>
        </w:rPr>
        <w:t> (very common)</w:t>
      </w:r>
    </w:p>
    <w:p w14:paraId="5A35E5B0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Email</w:t>
      </w:r>
      <w:r w:rsidRPr="00B15DB8">
        <w:rPr>
          <w:rStyle w:val="s2"/>
        </w:rPr>
        <w:t> to the district office or legislative aide</w:t>
      </w:r>
    </w:p>
    <w:p w14:paraId="4824B938" w14:textId="75135192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Phone calls</w:t>
      </w:r>
      <w:r w:rsidRPr="00B15DB8">
        <w:rPr>
          <w:rStyle w:val="s2"/>
        </w:rPr>
        <w:t> (optional)</w:t>
      </w:r>
    </w:p>
    <w:p w14:paraId="43E26C4A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Use whichever is easiest. A contact form is completely acceptable.</w:t>
      </w:r>
    </w:p>
    <w:p w14:paraId="60612FA4" w14:textId="77777777" w:rsidR="00B15DB8" w:rsidRPr="00B15DB8" w:rsidRDefault="00B15DB8" w:rsidP="00B15DB8">
      <w:pPr>
        <w:spacing w:after="120" w:line="240" w:lineRule="auto"/>
      </w:pPr>
    </w:p>
    <w:p w14:paraId="36C91020" w14:textId="24B66042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3: Send your initial message using the prepared language</w:t>
      </w:r>
    </w:p>
    <w:p w14:paraId="5A7C69A0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You do </w:t>
      </w:r>
      <w:r w:rsidRPr="00B15DB8">
        <w:rPr>
          <w:rStyle w:val="s1"/>
          <w:b/>
          <w:bCs/>
        </w:rPr>
        <w:t>not</w:t>
      </w:r>
      <w:r w:rsidRPr="00B15DB8">
        <w:rPr>
          <w:rStyle w:val="s2"/>
        </w:rPr>
        <w:t> need to write anything from scratch.</w:t>
      </w:r>
    </w:p>
    <w:p w14:paraId="71ECFC55" w14:textId="3BA0133E" w:rsidR="00B15DB8" w:rsidRPr="00B15DB8" w:rsidRDefault="00B15DB8" w:rsidP="00B15DB8">
      <w:pPr>
        <w:spacing w:after="120" w:line="240" w:lineRule="auto"/>
        <w:ind w:left="720" w:hanging="720"/>
      </w:pPr>
      <w:r w:rsidRPr="00B15DB8">
        <w:rPr>
          <w:rStyle w:val="s2"/>
        </w:rPr>
        <w:t>1.</w:t>
      </w:r>
      <w:r w:rsidRPr="00B15DB8">
        <w:rPr>
          <w:rStyle w:val="apple-tab-span"/>
        </w:rPr>
        <w:tab/>
      </w:r>
      <w:r w:rsidRPr="00B15DB8">
        <w:rPr>
          <w:rStyle w:val="s2"/>
        </w:rPr>
        <w:t>Use the </w:t>
      </w:r>
      <w:r w:rsidRPr="00B15DB8">
        <w:rPr>
          <w:rStyle w:val="s1"/>
          <w:b/>
          <w:bCs/>
        </w:rPr>
        <w:t>contact-form / email language</w:t>
      </w:r>
      <w:r w:rsidRPr="00B15DB8">
        <w:rPr>
          <w:rStyle w:val="s2"/>
        </w:rPr>
        <w:t> I’ve already prepared (posted</w:t>
      </w:r>
      <w:r>
        <w:rPr>
          <w:rStyle w:val="s2"/>
        </w:rPr>
        <w:t xml:space="preserve"> </w:t>
      </w:r>
      <w:r w:rsidRPr="00B15DB8">
        <w:rPr>
          <w:rStyle w:val="s2"/>
        </w:rPr>
        <w:t xml:space="preserve">separately on this </w:t>
      </w:r>
      <w:r>
        <w:rPr>
          <w:rStyle w:val="s2"/>
        </w:rPr>
        <w:t>web page</w:t>
      </w:r>
      <w:r w:rsidRPr="00B15DB8">
        <w:rPr>
          <w:rStyle w:val="s2"/>
        </w:rPr>
        <w:t>).</w:t>
      </w:r>
    </w:p>
    <w:p w14:paraId="2B994796" w14:textId="440CA268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2.</w:t>
      </w:r>
      <w:r w:rsidRPr="00B15DB8">
        <w:rPr>
          <w:rStyle w:val="apple-tab-span"/>
        </w:rPr>
        <w:tab/>
      </w:r>
      <w:r w:rsidRPr="00B15DB8">
        <w:rPr>
          <w:rStyle w:val="s2"/>
        </w:rPr>
        <w:t>Copy and paste it directly into:</w:t>
      </w:r>
    </w:p>
    <w:p w14:paraId="325BFEF7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The online contact form </w:t>
      </w:r>
      <w:r w:rsidRPr="00B15DB8">
        <w:rPr>
          <w:rStyle w:val="s1"/>
          <w:b/>
          <w:bCs/>
        </w:rPr>
        <w:t>or</w:t>
      </w:r>
    </w:p>
    <w:p w14:paraId="0E51096C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An email to the representative or senator</w:t>
      </w:r>
    </w:p>
    <w:p w14:paraId="55E336D8" w14:textId="33BF5529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3.</w:t>
      </w:r>
      <w:r w:rsidRPr="00B15DB8">
        <w:rPr>
          <w:rStyle w:val="apple-tab-span"/>
        </w:rPr>
        <w:tab/>
      </w:r>
      <w:r w:rsidRPr="00B15DB8">
        <w:rPr>
          <w:rStyle w:val="s2"/>
        </w:rPr>
        <w:t>Personalize only what’s indicated:</w:t>
      </w:r>
    </w:p>
    <w:p w14:paraId="08BBE8AB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Your </w:t>
      </w:r>
      <w:r w:rsidRPr="00B15DB8">
        <w:rPr>
          <w:rStyle w:val="s1"/>
          <w:b/>
          <w:bCs/>
        </w:rPr>
        <w:t>state</w:t>
      </w:r>
    </w:p>
    <w:p w14:paraId="2BD9A6B0" w14:textId="40AF6446" w:rsidR="00B15DB8" w:rsidRPr="00B15DB8" w:rsidRDefault="00B15DB8" w:rsidP="00B15DB8">
      <w:pPr>
        <w:spacing w:after="120" w:line="240" w:lineRule="auto"/>
        <w:ind w:left="720" w:hanging="720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A brief reference to your own experience (or that this is a known risk for wheelchair users in your state)</w:t>
      </w:r>
    </w:p>
    <w:p w14:paraId="57DC7B1D" w14:textId="77777777" w:rsidR="00B15DB8" w:rsidRPr="00B15DB8" w:rsidRDefault="00B15DB8" w:rsidP="00B15DB8">
      <w:pPr>
        <w:spacing w:after="120" w:line="240" w:lineRule="auto"/>
      </w:pPr>
    </w:p>
    <w:p w14:paraId="406BE4D2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Important:</w:t>
      </w:r>
    </w:p>
    <w:p w14:paraId="06362B9A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Do </w:t>
      </w:r>
      <w:r w:rsidRPr="00B15DB8">
        <w:rPr>
          <w:rStyle w:val="s1"/>
          <w:b/>
          <w:bCs/>
        </w:rPr>
        <w:t>not</w:t>
      </w:r>
      <w:r w:rsidRPr="00B15DB8">
        <w:rPr>
          <w:rStyle w:val="s2"/>
        </w:rPr>
        <w:t> attach documents or paste long legislative text at this stage.</w:t>
      </w:r>
    </w:p>
    <w:p w14:paraId="67336838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The goal is to:</w:t>
      </w:r>
    </w:p>
    <w:p w14:paraId="3A320BCE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Introduce the issue</w:t>
      </w:r>
    </w:p>
    <w:p w14:paraId="2CFBA10C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Establish that you are a constituent</w:t>
      </w:r>
    </w:p>
    <w:p w14:paraId="521491BA" w14:textId="23A6A0DB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Open a conversation</w:t>
      </w:r>
    </w:p>
    <w:p w14:paraId="7A275CBE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This avoids spam filters, bounced emails, and staff overload.</w:t>
      </w:r>
    </w:p>
    <w:p w14:paraId="531DCC80" w14:textId="77777777" w:rsidR="00B15DB8" w:rsidRPr="00B15DB8" w:rsidRDefault="00B15DB8" w:rsidP="00B15DB8">
      <w:pPr>
        <w:spacing w:after="120" w:line="240" w:lineRule="auto"/>
      </w:pPr>
    </w:p>
    <w:p w14:paraId="2F2D797C" w14:textId="59ABEFC3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4: Wait for a response and start the dialogue</w:t>
      </w:r>
    </w:p>
    <w:p w14:paraId="7E9A5BF1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Once a representative or staffer responds (even briefly):</w:t>
      </w:r>
    </w:p>
    <w:p w14:paraId="02C61AD9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Thank them</w:t>
      </w:r>
    </w:p>
    <w:p w14:paraId="0500B8B3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Ask who on their staff handles </w:t>
      </w:r>
      <w:r w:rsidRPr="00B15DB8">
        <w:rPr>
          <w:rStyle w:val="s1"/>
          <w:b/>
          <w:bCs/>
        </w:rPr>
        <w:t>transportation or disability policy</w:t>
      </w:r>
    </w:p>
    <w:p w14:paraId="11D719E9" w14:textId="3419F4BE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Offer the documents </w:t>
      </w:r>
      <w:r w:rsidRPr="00B15DB8">
        <w:rPr>
          <w:rStyle w:val="s3"/>
          <w:i/>
          <w:iCs/>
        </w:rPr>
        <w:t>then</w:t>
      </w:r>
    </w:p>
    <w:p w14:paraId="03F36CDA" w14:textId="62CEDBE3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Example:</w:t>
      </w:r>
    </w:p>
    <w:p w14:paraId="1C8BF574" w14:textId="34D67C84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I’ve prepared a short legislative brief explaining the issue and draft statutory language that can be adapted for our state. I’d be happy to send it if helpful.</w:t>
      </w:r>
    </w:p>
    <w:p w14:paraId="40541DB3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At this stage, they’re much more likely to:</w:t>
      </w:r>
    </w:p>
    <w:p w14:paraId="760420D9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Read it</w:t>
      </w:r>
    </w:p>
    <w:p w14:paraId="176D0BA3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Forward it internally</w:t>
      </w:r>
    </w:p>
    <w:p w14:paraId="4D6427C8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Take it seriously</w:t>
      </w:r>
    </w:p>
    <w:p w14:paraId="16570D02" w14:textId="77777777" w:rsidR="00B15DB8" w:rsidRPr="00B15DB8" w:rsidRDefault="00B15DB8" w:rsidP="00B15DB8">
      <w:pPr>
        <w:spacing w:after="120" w:line="240" w:lineRule="auto"/>
      </w:pPr>
    </w:p>
    <w:p w14:paraId="10C581C4" w14:textId="408FE749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5: Share the documents when invited</w:t>
      </w:r>
    </w:p>
    <w:p w14:paraId="04100137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Once there’s interest, share in this order:</w:t>
      </w:r>
    </w:p>
    <w:p w14:paraId="750B599E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1.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Legislative Brief</w:t>
      </w:r>
    </w:p>
    <w:p w14:paraId="4F79FCE8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Explains the problem, real-world impact, and why the fix is narrow and reasonable.</w:t>
      </w:r>
    </w:p>
    <w:p w14:paraId="15E82986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2.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Draft statutory / amendment language</w:t>
      </w:r>
    </w:p>
    <w:p w14:paraId="06243318" w14:textId="6BA8B548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This gives staff something concrete they can adapt into a bill or amendment.</w:t>
      </w:r>
    </w:p>
    <w:p w14:paraId="35C8C496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You can:</w:t>
      </w:r>
    </w:p>
    <w:p w14:paraId="722A700D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Attach PDFs</w:t>
      </w:r>
    </w:p>
    <w:p w14:paraId="6119A073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Paste text into an email</w:t>
      </w:r>
    </w:p>
    <w:p w14:paraId="2F2D540A" w14:textId="56FF9572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lastRenderedPageBreak/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 xml:space="preserve">Or link directly to the documents on </w:t>
      </w:r>
      <w:r>
        <w:rPr>
          <w:rStyle w:val="s2"/>
        </w:rPr>
        <w:t>my</w:t>
      </w:r>
      <w:r w:rsidRPr="00B15DB8">
        <w:rPr>
          <w:rStyle w:val="s2"/>
        </w:rPr>
        <w:t xml:space="preserve"> blog</w:t>
      </w:r>
    </w:p>
    <w:p w14:paraId="78FDCB90" w14:textId="77777777" w:rsidR="00B15DB8" w:rsidRPr="00B15DB8" w:rsidRDefault="00B15DB8" w:rsidP="00B15DB8">
      <w:pPr>
        <w:spacing w:after="120" w:line="240" w:lineRule="auto"/>
      </w:pPr>
    </w:p>
    <w:p w14:paraId="0CC58E5E" w14:textId="77777777" w:rsidR="00B15DB8" w:rsidRDefault="00B15DB8" w:rsidP="00B15DB8">
      <w:pPr>
        <w:spacing w:after="120" w:line="240" w:lineRule="auto"/>
        <w:rPr>
          <w:rStyle w:val="s2"/>
        </w:rPr>
      </w:pPr>
    </w:p>
    <w:p w14:paraId="0D6F2630" w14:textId="11F358CF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6: What to ask for</w:t>
      </w:r>
    </w:p>
    <w:p w14:paraId="7C18B396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Keep your request clear and reasonable:</w:t>
      </w:r>
    </w:p>
    <w:p w14:paraId="5AAE6B84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“Would you be willing to </w:t>
      </w:r>
      <w:r w:rsidRPr="00B15DB8">
        <w:rPr>
          <w:rStyle w:val="s1"/>
          <w:b/>
          <w:bCs/>
        </w:rPr>
        <w:t>sponsor</w:t>
      </w:r>
      <w:r w:rsidRPr="00B15DB8">
        <w:rPr>
          <w:rStyle w:val="s2"/>
        </w:rPr>
        <w:t> this or explore it as legislation?”</w:t>
      </w:r>
    </w:p>
    <w:p w14:paraId="705F81B0" w14:textId="77777777" w:rsidR="00B15DB8" w:rsidRPr="00B15DB8" w:rsidRDefault="00B15DB8" w:rsidP="00B15DB8">
      <w:pPr>
        <w:spacing w:after="120" w:line="240" w:lineRule="auto"/>
        <w:ind w:left="720" w:hanging="720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“Could I speak with the staffer who handles transportation or disability issues?”</w:t>
      </w:r>
    </w:p>
    <w:p w14:paraId="4CA881F3" w14:textId="3FA2BA91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“I’d be happy to answer questions or provide testimony if helpful.”</w:t>
      </w:r>
    </w:p>
    <w:p w14:paraId="778E19FF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You are offering a solution, not making a demand.</w:t>
      </w:r>
    </w:p>
    <w:p w14:paraId="218839DC" w14:textId="77777777" w:rsidR="00B15DB8" w:rsidRPr="00B15DB8" w:rsidRDefault="00B15DB8" w:rsidP="00B15DB8">
      <w:pPr>
        <w:spacing w:after="120" w:line="240" w:lineRule="auto"/>
      </w:pPr>
    </w:p>
    <w:p w14:paraId="320038E0" w14:textId="1C5231BF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7: Follow up (lightly)</w:t>
      </w:r>
    </w:p>
    <w:p w14:paraId="4D92A52B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If you don’t hear back:</w:t>
      </w:r>
    </w:p>
    <w:p w14:paraId="0DD73A84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Follow up once after </w:t>
      </w:r>
      <w:r w:rsidRPr="00B15DB8">
        <w:rPr>
          <w:rStyle w:val="s1"/>
          <w:b/>
          <w:bCs/>
        </w:rPr>
        <w:t>7 business days</w:t>
      </w:r>
    </w:p>
    <w:p w14:paraId="5259625D" w14:textId="184B33A5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2"/>
        </w:rPr>
        <w:t>One more time a week later if needed</w:t>
      </w:r>
    </w:p>
    <w:p w14:paraId="33CA4571" w14:textId="180910D1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Short follow-up:</w:t>
      </w:r>
    </w:p>
    <w:p w14:paraId="71D6CAAD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s2"/>
        </w:rPr>
        <w:t>Just following up on my message about protecting drivers of wheelchair-accessible vehicles when no safe accessible space is available. Happy to share the brief and draft language if helpful.</w:t>
      </w:r>
    </w:p>
    <w:p w14:paraId="582A4BC1" w14:textId="77777777" w:rsidR="00B15DB8" w:rsidRPr="00B15DB8" w:rsidRDefault="00B15DB8" w:rsidP="00B15DB8">
      <w:pPr>
        <w:spacing w:after="120" w:line="240" w:lineRule="auto"/>
      </w:pPr>
    </w:p>
    <w:p w14:paraId="3DA28FD3" w14:textId="06633873" w:rsidR="00B15DB8" w:rsidRPr="00B15DB8" w:rsidRDefault="00B15DB8" w:rsidP="00B15DB8">
      <w:pPr>
        <w:spacing w:after="120" w:line="240" w:lineRule="auto"/>
      </w:pPr>
      <w:r w:rsidRPr="00B15DB8">
        <w:rPr>
          <w:rStyle w:val="s1"/>
          <w:b/>
          <w:bCs/>
        </w:rPr>
        <w:t>Step 8: How the documents get used</w:t>
      </w:r>
    </w:p>
    <w:p w14:paraId="20745F48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Legislative Brief:</w:t>
      </w:r>
      <w:r w:rsidRPr="00B15DB8">
        <w:rPr>
          <w:rStyle w:val="s2"/>
        </w:rPr>
        <w:t> educates the lawmaker and staff quickly.</w:t>
      </w:r>
    </w:p>
    <w:p w14:paraId="2B780787" w14:textId="77777777" w:rsidR="00B15DB8" w:rsidRPr="00B15DB8" w:rsidRDefault="00B15DB8" w:rsidP="00B15DB8">
      <w:pPr>
        <w:spacing w:after="120" w:line="240" w:lineRule="auto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Draft language:</w:t>
      </w:r>
      <w:r w:rsidRPr="00B15DB8">
        <w:rPr>
          <w:rStyle w:val="s2"/>
        </w:rPr>
        <w:t> becomes the starting point for a bill or amendment.</w:t>
      </w:r>
    </w:p>
    <w:p w14:paraId="36C58CA0" w14:textId="77777777" w:rsidR="00B15DB8" w:rsidRPr="00B15DB8" w:rsidRDefault="00B15DB8" w:rsidP="00B15DB8">
      <w:pPr>
        <w:spacing w:after="120" w:line="240" w:lineRule="auto"/>
        <w:ind w:left="720" w:hanging="720"/>
      </w:pPr>
      <w:r w:rsidRPr="00B15DB8">
        <w:rPr>
          <w:rStyle w:val="apple-tab-span"/>
        </w:rPr>
        <w:tab/>
      </w:r>
      <w:r w:rsidRPr="00B15DB8">
        <w:rPr>
          <w:rStyle w:val="s2"/>
        </w:rPr>
        <w:t>•</w:t>
      </w:r>
      <w:r w:rsidRPr="00B15DB8">
        <w:rPr>
          <w:rStyle w:val="apple-tab-span"/>
        </w:rPr>
        <w:tab/>
      </w:r>
      <w:r w:rsidRPr="00B15DB8">
        <w:rPr>
          <w:rStyle w:val="s1"/>
          <w:b/>
          <w:bCs/>
        </w:rPr>
        <w:t>Your role:</w:t>
      </w:r>
      <w:r w:rsidRPr="00B15DB8">
        <w:rPr>
          <w:rStyle w:val="s2"/>
        </w:rPr>
        <w:t> provide lived experience, answer questions, and—if needed—testify or submit written comments.</w:t>
      </w:r>
    </w:p>
    <w:p w14:paraId="5DFF6FC9" w14:textId="77777777" w:rsidR="00B15DB8" w:rsidRPr="00B15DB8" w:rsidRDefault="00B15DB8" w:rsidP="00B15DB8">
      <w:pPr>
        <w:spacing w:after="120" w:line="240" w:lineRule="auto"/>
      </w:pPr>
    </w:p>
    <w:sectPr w:rsidR="00B15DB8" w:rsidRPr="00B15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B8"/>
    <w:rsid w:val="001C4320"/>
    <w:rsid w:val="00B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5A0A1"/>
  <w15:chartTrackingRefBased/>
  <w15:docId w15:val="{23229E71-9144-0C43-B691-B7D69268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DB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15DB8"/>
  </w:style>
  <w:style w:type="paragraph" w:customStyle="1" w:styleId="p2">
    <w:name w:val="p2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15DB8"/>
  </w:style>
  <w:style w:type="character" w:customStyle="1" w:styleId="apple-tab-span">
    <w:name w:val="apple-tab-span"/>
    <w:basedOn w:val="DefaultParagraphFont"/>
    <w:rsid w:val="00B15DB8"/>
  </w:style>
  <w:style w:type="paragraph" w:customStyle="1" w:styleId="p3">
    <w:name w:val="p3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7">
    <w:name w:val="p7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B15DB8"/>
  </w:style>
  <w:style w:type="paragraph" w:customStyle="1" w:styleId="p8">
    <w:name w:val="p8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9">
    <w:name w:val="p9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0">
    <w:name w:val="p10"/>
    <w:basedOn w:val="Normal"/>
    <w:rsid w:val="00B1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Longmire</dc:creator>
  <cp:keywords/>
  <dc:description/>
  <cp:lastModifiedBy>Sylvia Longmire</cp:lastModifiedBy>
  <cp:revision>1</cp:revision>
  <dcterms:created xsi:type="dcterms:W3CDTF">2026-01-23T02:24:00Z</dcterms:created>
  <dcterms:modified xsi:type="dcterms:W3CDTF">2026-01-23T02:32:00Z</dcterms:modified>
</cp:coreProperties>
</file>